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6B940" w14:textId="2409242B" w:rsidR="006A56DA" w:rsidRPr="006A56DA" w:rsidRDefault="006A56DA" w:rsidP="007333FD">
      <w:pPr>
        <w:rPr>
          <w:b/>
          <w:bCs/>
        </w:rPr>
      </w:pPr>
      <w:r>
        <w:rPr>
          <w:b/>
          <w:bCs/>
        </w:rPr>
        <w:t>Social Media Policy</w:t>
      </w:r>
    </w:p>
    <w:p w14:paraId="4E9AF6FC" w14:textId="613CAE47" w:rsidR="007333FD" w:rsidRPr="007333FD" w:rsidRDefault="007333FD" w:rsidP="007333FD">
      <w:r w:rsidRPr="007333FD">
        <w:t>The Vaughan Soccer Club (VSC) recognizes the importance of social media as a tool to enhance communication, promote engagement, and strengthen connections within our community. Platforms may include, but are not limited to, Facebook, Instagram, X (formerly Twitter), YouTube, Google services, official VSC micro-sites, and other digital communication tools.</w:t>
      </w:r>
    </w:p>
    <w:p w14:paraId="2A01FB16" w14:textId="77777777" w:rsidR="007333FD" w:rsidRPr="007333FD" w:rsidRDefault="007333FD" w:rsidP="007333FD">
      <w:r w:rsidRPr="007333FD">
        <w:t>When used responsibly, social media provides timely updates, meaningful interaction with Club representatives, and opportunities to share achievements and experiences. To ensure these platforms are used appropriately and in alignment with the Club’s mission and values, VSC has established the following guidelines.</w:t>
      </w:r>
    </w:p>
    <w:p w14:paraId="0CBE5D0C" w14:textId="52AB5031" w:rsidR="007333FD" w:rsidRPr="007333FD" w:rsidRDefault="007333FD" w:rsidP="007333FD">
      <w:r w:rsidRPr="007333FD">
        <w:t>This policy applies to all VSC Board members, technical staff, coaches, managers, assistants, players, parents/guardians, volunteers, office staff, and members.</w:t>
      </w:r>
    </w:p>
    <w:p w14:paraId="7E043BB8" w14:textId="77777777" w:rsidR="007333FD" w:rsidRPr="007333FD" w:rsidRDefault="007333FD" w:rsidP="007333FD">
      <w:pPr>
        <w:rPr>
          <w:b/>
          <w:bCs/>
        </w:rPr>
      </w:pPr>
      <w:r w:rsidRPr="007333FD">
        <w:rPr>
          <w:b/>
          <w:bCs/>
        </w:rPr>
        <w:t>Purpose and Oversight</w:t>
      </w:r>
    </w:p>
    <w:p w14:paraId="0374020D" w14:textId="77777777" w:rsidR="007333FD" w:rsidRPr="007333FD" w:rsidRDefault="007333FD" w:rsidP="007333FD">
      <w:pPr>
        <w:numPr>
          <w:ilvl w:val="0"/>
          <w:numId w:val="8"/>
        </w:numPr>
      </w:pPr>
      <w:r w:rsidRPr="007333FD">
        <w:t>The purpose of social media use is to support and promote the mission, goals, and programs of VSC.</w:t>
      </w:r>
    </w:p>
    <w:p w14:paraId="147F581C" w14:textId="77777777" w:rsidR="007333FD" w:rsidRPr="007333FD" w:rsidRDefault="007333FD" w:rsidP="007333FD">
      <w:pPr>
        <w:numPr>
          <w:ilvl w:val="0"/>
          <w:numId w:val="8"/>
        </w:numPr>
      </w:pPr>
      <w:r w:rsidRPr="007333FD">
        <w:t>All official VSC social media platforms and tools must be approved by the VSC Board of Directors.</w:t>
      </w:r>
    </w:p>
    <w:p w14:paraId="7463E42A" w14:textId="77777777" w:rsidR="007333FD" w:rsidRPr="007333FD" w:rsidRDefault="007333FD" w:rsidP="007333FD">
      <w:pPr>
        <w:numPr>
          <w:ilvl w:val="0"/>
          <w:numId w:val="8"/>
        </w:numPr>
      </w:pPr>
      <w:r w:rsidRPr="007333FD">
        <w:t>The VSC Board reserves the right to monitor, post, edit, or remove Club-related content at its discretion.</w:t>
      </w:r>
    </w:p>
    <w:p w14:paraId="37350FBA" w14:textId="77777777" w:rsidR="007333FD" w:rsidRPr="007333FD" w:rsidRDefault="007333FD" w:rsidP="007333FD">
      <w:pPr>
        <w:numPr>
          <w:ilvl w:val="0"/>
          <w:numId w:val="8"/>
        </w:numPr>
      </w:pPr>
      <w:r w:rsidRPr="007333FD">
        <w:t>Official announcements, news, and Club communications must be approved by the Director of Communications or an assigned Board member.</w:t>
      </w:r>
    </w:p>
    <w:p w14:paraId="09A91EC7" w14:textId="77777777" w:rsidR="007333FD" w:rsidRPr="007333FD" w:rsidRDefault="007333FD" w:rsidP="007333FD">
      <w:pPr>
        <w:numPr>
          <w:ilvl w:val="0"/>
          <w:numId w:val="8"/>
        </w:numPr>
      </w:pPr>
      <w:r w:rsidRPr="007333FD">
        <w:t>The Vaughan Soccer Club name, initials, logos, and visual identity may not be used for personal social media purposes without prior written approval from the VSC Board of Directors.</w:t>
      </w:r>
    </w:p>
    <w:p w14:paraId="1AB9A838" w14:textId="6B3341B3" w:rsidR="007333FD" w:rsidRPr="007333FD" w:rsidRDefault="007333FD" w:rsidP="007333FD">
      <w:pPr>
        <w:numPr>
          <w:ilvl w:val="0"/>
          <w:numId w:val="8"/>
        </w:numPr>
      </w:pPr>
      <w:r w:rsidRPr="007333FD">
        <w:t>Confidential or proprietary Club information, or information shared with you on behalf of VSC, must not be posted publicly without approval from the Director of Communications or an assigned Board member.</w:t>
      </w:r>
    </w:p>
    <w:p w14:paraId="5F771CBF" w14:textId="77777777" w:rsidR="007333FD" w:rsidRPr="007333FD" w:rsidRDefault="007333FD" w:rsidP="007333FD">
      <w:pPr>
        <w:rPr>
          <w:b/>
          <w:bCs/>
        </w:rPr>
      </w:pPr>
      <w:r w:rsidRPr="007333FD">
        <w:rPr>
          <w:b/>
          <w:bCs/>
        </w:rPr>
        <w:t>Standards of Conduct</w:t>
      </w:r>
    </w:p>
    <w:p w14:paraId="7796B243" w14:textId="77777777" w:rsidR="007333FD" w:rsidRPr="007333FD" w:rsidRDefault="007333FD" w:rsidP="007333FD">
      <w:r w:rsidRPr="007333FD">
        <w:t xml:space="preserve">All individuals associated with VSC are expected to uphold the Club’s values when engaging </w:t>
      </w:r>
      <w:proofErr w:type="gramStart"/>
      <w:r w:rsidRPr="007333FD">
        <w:t>on</w:t>
      </w:r>
      <w:proofErr w:type="gramEnd"/>
      <w:r w:rsidRPr="007333FD">
        <w:t xml:space="preserve"> social media:</w:t>
      </w:r>
    </w:p>
    <w:p w14:paraId="6B419D3D" w14:textId="77777777" w:rsidR="007333FD" w:rsidRPr="007333FD" w:rsidRDefault="007333FD" w:rsidP="007333FD">
      <w:pPr>
        <w:numPr>
          <w:ilvl w:val="0"/>
          <w:numId w:val="9"/>
        </w:numPr>
      </w:pPr>
      <w:r w:rsidRPr="007333FD">
        <w:lastRenderedPageBreak/>
        <w:t>Ensure all online activity is consistent with VSC policies and guidelines.</w:t>
      </w:r>
    </w:p>
    <w:p w14:paraId="4F3A1263" w14:textId="77777777" w:rsidR="007333FD" w:rsidRPr="007333FD" w:rsidRDefault="007333FD" w:rsidP="007333FD">
      <w:pPr>
        <w:numPr>
          <w:ilvl w:val="0"/>
          <w:numId w:val="9"/>
        </w:numPr>
      </w:pPr>
      <w:r w:rsidRPr="007333FD">
        <w:t>Refrain from posting content that includes sexual material, inappropriate behavior, or content that may be considered demeaning, inflammatory, or disrespectful.</w:t>
      </w:r>
    </w:p>
    <w:p w14:paraId="01E04918" w14:textId="77777777" w:rsidR="007333FD" w:rsidRPr="007333FD" w:rsidRDefault="007333FD" w:rsidP="007333FD">
      <w:pPr>
        <w:numPr>
          <w:ilvl w:val="0"/>
          <w:numId w:val="9"/>
        </w:numPr>
      </w:pPr>
      <w:r w:rsidRPr="007333FD">
        <w:t>Do not post racial, sexist, homophobic, anti-religious, harassing, threatening, or discriminatory comments toward any individual or group.</w:t>
      </w:r>
    </w:p>
    <w:p w14:paraId="1460CB21" w14:textId="77777777" w:rsidR="007333FD" w:rsidRPr="007333FD" w:rsidRDefault="007333FD" w:rsidP="007333FD">
      <w:pPr>
        <w:numPr>
          <w:ilvl w:val="0"/>
          <w:numId w:val="9"/>
        </w:numPr>
      </w:pPr>
      <w:r w:rsidRPr="007333FD">
        <w:t>Negative or disparaging comments about referees, officials, players, coaches, parents, volunteers, or other members of the soccer community are not permitted.</w:t>
      </w:r>
    </w:p>
    <w:p w14:paraId="605D6750" w14:textId="77777777" w:rsidR="007333FD" w:rsidRPr="007333FD" w:rsidRDefault="007333FD" w:rsidP="007333FD">
      <w:pPr>
        <w:numPr>
          <w:ilvl w:val="0"/>
          <w:numId w:val="9"/>
        </w:numPr>
      </w:pPr>
      <w:r w:rsidRPr="007333FD">
        <w:t>Constructive dialogue and respectful discussion are encouraged; however, members must avoid engaging in online disputes or commentary that could harm the reputation of peers, teams, opponents, officials, or the Club.</w:t>
      </w:r>
    </w:p>
    <w:p w14:paraId="1C037974" w14:textId="5E27AB92" w:rsidR="007333FD" w:rsidRPr="007333FD" w:rsidRDefault="007333FD" w:rsidP="007333FD">
      <w:pPr>
        <w:numPr>
          <w:ilvl w:val="0"/>
          <w:numId w:val="9"/>
        </w:numPr>
      </w:pPr>
      <w:r w:rsidRPr="007333FD">
        <w:t>Be mindful that when posting publicly, you may be perceived as representing VSC.</w:t>
      </w:r>
    </w:p>
    <w:p w14:paraId="4C570E36" w14:textId="77777777" w:rsidR="007333FD" w:rsidRPr="007333FD" w:rsidRDefault="007333FD" w:rsidP="007333FD">
      <w:pPr>
        <w:rPr>
          <w:b/>
          <w:bCs/>
        </w:rPr>
      </w:pPr>
      <w:r w:rsidRPr="007333FD">
        <w:rPr>
          <w:b/>
          <w:bCs/>
        </w:rPr>
        <w:t>Responsible Use Guidelines</w:t>
      </w:r>
    </w:p>
    <w:p w14:paraId="42C91ADD" w14:textId="77777777" w:rsidR="007333FD" w:rsidRPr="007333FD" w:rsidRDefault="007333FD" w:rsidP="007333FD">
      <w:r w:rsidRPr="007333FD">
        <w:t>When using social media, members are encouraged to follow these best practices:</w:t>
      </w:r>
    </w:p>
    <w:p w14:paraId="381863AE" w14:textId="77777777" w:rsidR="007333FD" w:rsidRPr="007333FD" w:rsidRDefault="007333FD" w:rsidP="007333FD">
      <w:pPr>
        <w:numPr>
          <w:ilvl w:val="0"/>
          <w:numId w:val="10"/>
        </w:numPr>
      </w:pPr>
      <w:r w:rsidRPr="007333FD">
        <w:rPr>
          <w:b/>
          <w:bCs/>
        </w:rPr>
        <w:t>Be Genuine:</w:t>
      </w:r>
      <w:r w:rsidRPr="007333FD">
        <w:t xml:space="preserve"> Engage authentically and respectfully. Social media is about connecting with people.</w:t>
      </w:r>
    </w:p>
    <w:p w14:paraId="1AB4EA6C" w14:textId="77777777" w:rsidR="007333FD" w:rsidRPr="007333FD" w:rsidRDefault="007333FD" w:rsidP="007333FD">
      <w:pPr>
        <w:numPr>
          <w:ilvl w:val="0"/>
          <w:numId w:val="10"/>
        </w:numPr>
      </w:pPr>
      <w:r w:rsidRPr="007333FD">
        <w:rPr>
          <w:b/>
          <w:bCs/>
        </w:rPr>
        <w:t>Be Truthful:</w:t>
      </w:r>
      <w:r w:rsidRPr="007333FD">
        <w:t xml:space="preserve"> Verify facts before posting and cite credible sources when appropriate.</w:t>
      </w:r>
    </w:p>
    <w:p w14:paraId="2991ED67" w14:textId="77777777" w:rsidR="007333FD" w:rsidRPr="007333FD" w:rsidRDefault="007333FD" w:rsidP="007333FD">
      <w:pPr>
        <w:numPr>
          <w:ilvl w:val="0"/>
          <w:numId w:val="10"/>
        </w:numPr>
      </w:pPr>
      <w:r w:rsidRPr="007333FD">
        <w:rPr>
          <w:b/>
          <w:bCs/>
        </w:rPr>
        <w:t>Be Respectful:</w:t>
      </w:r>
      <w:r w:rsidRPr="007333FD">
        <w:t xml:space="preserve"> Promote civil and thoughtful discussion. Disagreement is acceptable; disrespect is not.</w:t>
      </w:r>
    </w:p>
    <w:p w14:paraId="5E4D5CC9" w14:textId="77777777" w:rsidR="007333FD" w:rsidRPr="007333FD" w:rsidRDefault="007333FD" w:rsidP="007333FD">
      <w:pPr>
        <w:numPr>
          <w:ilvl w:val="0"/>
          <w:numId w:val="10"/>
        </w:numPr>
      </w:pPr>
      <w:r w:rsidRPr="007333FD">
        <w:rPr>
          <w:b/>
          <w:bCs/>
        </w:rPr>
        <w:t>Be Positive:</w:t>
      </w:r>
      <w:r w:rsidRPr="007333FD">
        <w:t xml:space="preserve"> If you would not say it in person, do not say it online.</w:t>
      </w:r>
    </w:p>
    <w:p w14:paraId="58ED7917" w14:textId="77777777" w:rsidR="007333FD" w:rsidRPr="007333FD" w:rsidRDefault="007333FD" w:rsidP="007333FD">
      <w:pPr>
        <w:numPr>
          <w:ilvl w:val="0"/>
          <w:numId w:val="10"/>
        </w:numPr>
      </w:pPr>
      <w:r w:rsidRPr="007333FD">
        <w:rPr>
          <w:b/>
          <w:bCs/>
        </w:rPr>
        <w:t>Think Before Posting:</w:t>
      </w:r>
      <w:r w:rsidRPr="007333FD">
        <w:t xml:space="preserve"> Content posted online may remain accessible indefinitely, even if deleted.</w:t>
      </w:r>
    </w:p>
    <w:p w14:paraId="294B3AAD" w14:textId="77777777" w:rsidR="007333FD" w:rsidRPr="007333FD" w:rsidRDefault="007333FD" w:rsidP="007333FD">
      <w:pPr>
        <w:numPr>
          <w:ilvl w:val="0"/>
          <w:numId w:val="10"/>
        </w:numPr>
      </w:pPr>
      <w:r w:rsidRPr="007333FD">
        <w:rPr>
          <w:b/>
          <w:bCs/>
        </w:rPr>
        <w:t>Protect Your Future:</w:t>
      </w:r>
      <w:r w:rsidRPr="007333FD">
        <w:t xml:space="preserve"> Universities, employers, governing bodies, and organizations may review social media content when evaluating individuals.</w:t>
      </w:r>
    </w:p>
    <w:p w14:paraId="4616D816" w14:textId="77777777" w:rsidR="007333FD" w:rsidRPr="007333FD" w:rsidRDefault="007333FD" w:rsidP="007333FD">
      <w:pPr>
        <w:numPr>
          <w:ilvl w:val="0"/>
          <w:numId w:val="10"/>
        </w:numPr>
      </w:pPr>
      <w:r w:rsidRPr="007333FD">
        <w:rPr>
          <w:b/>
          <w:bCs/>
        </w:rPr>
        <w:t>Encourage Healthy Dialogue:</w:t>
      </w:r>
      <w:r w:rsidRPr="007333FD">
        <w:t xml:space="preserve"> Comments should remain respectful and appropriate. Account administrators reserve the right to remove content that is lewd, libelous, incites violence, or constitutes hateful or harmful speech.</w:t>
      </w:r>
    </w:p>
    <w:p w14:paraId="64DB4FEF" w14:textId="7AD69FD5" w:rsidR="007333FD" w:rsidRPr="007333FD" w:rsidRDefault="007333FD" w:rsidP="007333FD">
      <w:r w:rsidRPr="007333FD">
        <w:t>All posted content is subject to review in accordance with the VSC Privacy Policy and Terms and Conditions.</w:t>
      </w:r>
    </w:p>
    <w:p w14:paraId="4C96757D" w14:textId="77777777" w:rsidR="007333FD" w:rsidRPr="007333FD" w:rsidRDefault="007333FD" w:rsidP="007333FD">
      <w:pPr>
        <w:rPr>
          <w:b/>
          <w:bCs/>
        </w:rPr>
      </w:pPr>
      <w:r w:rsidRPr="007333FD">
        <w:rPr>
          <w:b/>
          <w:bCs/>
        </w:rPr>
        <w:lastRenderedPageBreak/>
        <w:t>Monitoring and Consequences</w:t>
      </w:r>
    </w:p>
    <w:p w14:paraId="43262B4E" w14:textId="77777777" w:rsidR="007333FD" w:rsidRPr="007333FD" w:rsidRDefault="007333FD" w:rsidP="007333FD">
      <w:pPr>
        <w:numPr>
          <w:ilvl w:val="0"/>
          <w:numId w:val="11"/>
        </w:numPr>
      </w:pPr>
      <w:r w:rsidRPr="007333FD">
        <w:t xml:space="preserve">Violations of this </w:t>
      </w:r>
      <w:proofErr w:type="gramStart"/>
      <w:r w:rsidRPr="007333FD">
        <w:t>Social Media Policy</w:t>
      </w:r>
      <w:proofErr w:type="gramEnd"/>
      <w:r w:rsidRPr="007333FD">
        <w:t xml:space="preserve"> may result in investigation and disciplinary action by the VSC Board of Directors.</w:t>
      </w:r>
    </w:p>
    <w:p w14:paraId="2A582295" w14:textId="77777777" w:rsidR="007333FD" w:rsidRPr="007333FD" w:rsidRDefault="007333FD" w:rsidP="007333FD">
      <w:pPr>
        <w:numPr>
          <w:ilvl w:val="0"/>
          <w:numId w:val="11"/>
        </w:numPr>
      </w:pPr>
      <w:r w:rsidRPr="007333FD">
        <w:t>Sanctions may include removal of content, formal warnings, suspension, or permanent removal from team or Club activities.</w:t>
      </w:r>
    </w:p>
    <w:p w14:paraId="12338067" w14:textId="77777777" w:rsidR="007333FD" w:rsidRPr="007333FD" w:rsidRDefault="007333FD" w:rsidP="007333FD">
      <w:pPr>
        <w:numPr>
          <w:ilvl w:val="0"/>
          <w:numId w:val="11"/>
        </w:numPr>
      </w:pPr>
      <w:r w:rsidRPr="007333FD">
        <w:t>Disciplinary measures may also be subject to policies established by Ontario Soccer or other governing bodies.</w:t>
      </w:r>
    </w:p>
    <w:p w14:paraId="5CD1B3D3" w14:textId="77777777" w:rsidR="007333FD" w:rsidRPr="007333FD" w:rsidRDefault="007333FD" w:rsidP="007333FD">
      <w:r w:rsidRPr="007333FD">
        <w:t>If there is any uncertainty about whether content is appropriate for posting, members are encouraged to consult the VSC Director of Communications or an assigned Board member prior to posting.</w:t>
      </w:r>
    </w:p>
    <w:p w14:paraId="57B4FEF7" w14:textId="21E57D15" w:rsidR="007333FD" w:rsidRPr="007333FD" w:rsidRDefault="007333FD" w:rsidP="007333FD">
      <w:r w:rsidRPr="007333FD">
        <w:t>Due to the evolving nature of social media platforms and digital communication, this policy may be updated periodically by the VSC Board of Directors. Feedback from members is welcomed.</w:t>
      </w:r>
    </w:p>
    <w:p w14:paraId="494809F3" w14:textId="77777777" w:rsidR="006214DC" w:rsidRDefault="006214DC" w:rsidP="006214DC">
      <w:pPr>
        <w:pBdr>
          <w:bottom w:val="single" w:sz="12" w:space="1" w:color="auto"/>
        </w:pBdr>
      </w:pPr>
    </w:p>
    <w:p w14:paraId="6BB2812C" w14:textId="77777777" w:rsidR="006214DC" w:rsidRPr="00F95F13" w:rsidRDefault="006214DC" w:rsidP="006214DC"/>
    <w:p w14:paraId="3A126348" w14:textId="77777777" w:rsidR="006214DC" w:rsidRPr="00F95F13" w:rsidRDefault="006214DC" w:rsidP="006214DC">
      <w:r w:rsidRPr="00F95F13">
        <w:t xml:space="preserve">Violation of the </w:t>
      </w:r>
      <w:r>
        <w:t>C</w:t>
      </w:r>
      <w:r w:rsidRPr="00F95F13">
        <w:t xml:space="preserve">ode of </w:t>
      </w:r>
      <w:r>
        <w:t>C</w:t>
      </w:r>
      <w:r w:rsidRPr="00F95F13">
        <w:t>onduct, Club Policies and by-laws and/or rules of the game will be subject to disciplinary action, which will be over and above any action/discipline/suspension imposed by any associated leagues, York Region Soccer Association and /or Ontario Soccer Association and/ or Canada Soccer, which could include, but is not limited to the following:</w:t>
      </w:r>
    </w:p>
    <w:p w14:paraId="6E778304" w14:textId="77777777" w:rsidR="006214DC" w:rsidRPr="00F95F13" w:rsidRDefault="006214DC" w:rsidP="006214DC">
      <w:pPr>
        <w:pStyle w:val="ListParagraph"/>
        <w:numPr>
          <w:ilvl w:val="0"/>
          <w:numId w:val="7"/>
        </w:numPr>
        <w:spacing w:after="200" w:line="240" w:lineRule="auto"/>
      </w:pPr>
      <w:r w:rsidRPr="00F95F13">
        <w:t>Written warning from the Club</w:t>
      </w:r>
    </w:p>
    <w:p w14:paraId="79EA23B1" w14:textId="77777777" w:rsidR="006214DC" w:rsidRPr="00F95F13" w:rsidRDefault="006214DC" w:rsidP="006214DC">
      <w:pPr>
        <w:pStyle w:val="ListParagraph"/>
        <w:numPr>
          <w:ilvl w:val="0"/>
          <w:numId w:val="7"/>
        </w:numPr>
        <w:spacing w:after="200" w:line="240" w:lineRule="auto"/>
      </w:pPr>
      <w:r w:rsidRPr="00F95F13">
        <w:t>Suspension from attending games and/or practices; one week to 12 months</w:t>
      </w:r>
    </w:p>
    <w:p w14:paraId="50B84E3D" w14:textId="77777777" w:rsidR="00C108C3" w:rsidRDefault="00C108C3"/>
    <w:sectPr w:rsidR="00C108C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C6841" w14:textId="77777777" w:rsidR="00777B1C" w:rsidRDefault="00777B1C" w:rsidP="00F95F13">
      <w:pPr>
        <w:spacing w:after="0" w:line="240" w:lineRule="auto"/>
      </w:pPr>
      <w:r>
        <w:separator/>
      </w:r>
    </w:p>
  </w:endnote>
  <w:endnote w:type="continuationSeparator" w:id="0">
    <w:p w14:paraId="7E5DB9EA" w14:textId="77777777" w:rsidR="00777B1C" w:rsidRDefault="00777B1C" w:rsidP="00F95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7520" w14:textId="79A9B5E3" w:rsidR="00F95F13" w:rsidRDefault="00F95F13">
    <w:pPr>
      <w:pStyle w:val="Footer"/>
    </w:pPr>
    <w: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E5D36" w14:textId="77777777" w:rsidR="00777B1C" w:rsidRDefault="00777B1C" w:rsidP="00F95F13">
      <w:pPr>
        <w:spacing w:after="0" w:line="240" w:lineRule="auto"/>
      </w:pPr>
      <w:r>
        <w:separator/>
      </w:r>
    </w:p>
  </w:footnote>
  <w:footnote w:type="continuationSeparator" w:id="0">
    <w:p w14:paraId="45CF805A" w14:textId="77777777" w:rsidR="00777B1C" w:rsidRDefault="00777B1C" w:rsidP="00F95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95259" w14:textId="2CFBE9A7" w:rsidR="006A56DA" w:rsidRPr="006A56DA" w:rsidRDefault="00F95F13" w:rsidP="006A56DA">
    <w:pPr>
      <w:spacing w:after="0"/>
      <w:jc w:val="right"/>
      <w:rPr>
        <w:b/>
        <w:bCs/>
      </w:rPr>
    </w:pPr>
    <w:r>
      <w:rPr>
        <w:b/>
        <w:noProof/>
        <w:lang w:val="en-CA" w:eastAsia="en-CA"/>
      </w:rPr>
      <w:drawing>
        <wp:anchor distT="0" distB="0" distL="114300" distR="114300" simplePos="0" relativeHeight="251659264" behindDoc="1" locked="0" layoutInCell="1" allowOverlap="1" wp14:anchorId="5D7EF171" wp14:editId="45B1EFC6">
          <wp:simplePos x="0" y="0"/>
          <wp:positionH relativeFrom="margin">
            <wp:align>left</wp:align>
          </wp:positionH>
          <wp:positionV relativeFrom="paragraph">
            <wp:posOffset>-254000</wp:posOffset>
          </wp:positionV>
          <wp:extent cx="952500" cy="9378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C LOGO.jpg"/>
                  <pic:cNvPicPr/>
                </pic:nvPicPr>
                <pic:blipFill>
                  <a:blip r:embed="rId1">
                    <a:extLst>
                      <a:ext uri="{28A0092B-C50C-407E-A947-70E740481C1C}">
                        <a14:useLocalDpi xmlns:a14="http://schemas.microsoft.com/office/drawing/2010/main" val="0"/>
                      </a:ext>
                    </a:extLst>
                  </a:blip>
                  <a:stretch>
                    <a:fillRect/>
                  </a:stretch>
                </pic:blipFill>
                <pic:spPr>
                  <a:xfrm>
                    <a:off x="0" y="0"/>
                    <a:ext cx="952500" cy="937895"/>
                  </a:xfrm>
                  <a:prstGeom prst="rect">
                    <a:avLst/>
                  </a:prstGeom>
                </pic:spPr>
              </pic:pic>
            </a:graphicData>
          </a:graphic>
          <wp14:sizeRelH relativeFrom="page">
            <wp14:pctWidth>0</wp14:pctWidth>
          </wp14:sizeRelH>
          <wp14:sizeRelV relativeFrom="page">
            <wp14:pctHeight>0</wp14:pctHeight>
          </wp14:sizeRelV>
        </wp:anchor>
      </w:drawing>
    </w:r>
    <w:r>
      <w:rPr>
        <w:b/>
        <w:bCs/>
      </w:rPr>
      <w:t>V</w:t>
    </w:r>
    <w:r w:rsidR="006A56DA" w:rsidRPr="006A56DA">
      <w:rPr>
        <w:b/>
        <w:bCs/>
      </w:rPr>
      <w:t>AUGHAN SOCCER CLUB INC.</w:t>
    </w:r>
  </w:p>
  <w:p w14:paraId="4228FD2B" w14:textId="77777777" w:rsidR="006A56DA" w:rsidRPr="006A56DA" w:rsidRDefault="006A56DA" w:rsidP="006A56DA">
    <w:pPr>
      <w:spacing w:after="0"/>
      <w:jc w:val="right"/>
      <w:rPr>
        <w:b/>
        <w:bCs/>
      </w:rPr>
    </w:pPr>
    <w:r w:rsidRPr="006A56DA">
      <w:rPr>
        <w:b/>
        <w:bCs/>
      </w:rPr>
      <w:t xml:space="preserve">     PO Box 852, 11151 Keele St., Maple, ON, L6A 1S8</w:t>
    </w:r>
  </w:p>
  <w:p w14:paraId="3985367C" w14:textId="77777777" w:rsidR="006A56DA" w:rsidRDefault="006A56DA" w:rsidP="006A56DA">
    <w:pPr>
      <w:spacing w:after="0"/>
      <w:jc w:val="right"/>
      <w:rPr>
        <w:b/>
        <w:bCs/>
      </w:rPr>
    </w:pPr>
    <w:r w:rsidRPr="006A56DA">
      <w:rPr>
        <w:b/>
        <w:bCs/>
      </w:rPr>
      <w:t xml:space="preserve">                      T. 905.832.0911 F. 905.832.0624</w:t>
    </w:r>
  </w:p>
  <w:p w14:paraId="42C02AF4" w14:textId="77777777" w:rsidR="006A56DA" w:rsidRPr="006A56DA" w:rsidRDefault="006A56DA" w:rsidP="006A56DA">
    <w:pPr>
      <w:spacing w:after="0"/>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ABA"/>
    <w:multiLevelType w:val="multilevel"/>
    <w:tmpl w:val="7E4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17C68"/>
    <w:multiLevelType w:val="multilevel"/>
    <w:tmpl w:val="0B58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8715A"/>
    <w:multiLevelType w:val="multilevel"/>
    <w:tmpl w:val="BF4C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0402B"/>
    <w:multiLevelType w:val="multilevel"/>
    <w:tmpl w:val="CEA8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97638"/>
    <w:multiLevelType w:val="multilevel"/>
    <w:tmpl w:val="176A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A208D5"/>
    <w:multiLevelType w:val="multilevel"/>
    <w:tmpl w:val="262E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7E4A86"/>
    <w:multiLevelType w:val="multilevel"/>
    <w:tmpl w:val="8C10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C11A97"/>
    <w:multiLevelType w:val="multilevel"/>
    <w:tmpl w:val="7344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2C58D6"/>
    <w:multiLevelType w:val="multilevel"/>
    <w:tmpl w:val="A02E8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FA767A"/>
    <w:multiLevelType w:val="multilevel"/>
    <w:tmpl w:val="CD52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814753"/>
    <w:multiLevelType w:val="hybridMultilevel"/>
    <w:tmpl w:val="1CDC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5534940">
    <w:abstractNumId w:val="8"/>
  </w:num>
  <w:num w:numId="2" w16cid:durableId="515653956">
    <w:abstractNumId w:val="1"/>
  </w:num>
  <w:num w:numId="3" w16cid:durableId="1785999008">
    <w:abstractNumId w:val="0"/>
  </w:num>
  <w:num w:numId="4" w16cid:durableId="1626302719">
    <w:abstractNumId w:val="4"/>
  </w:num>
  <w:num w:numId="5" w16cid:durableId="1201699922">
    <w:abstractNumId w:val="6"/>
  </w:num>
  <w:num w:numId="6" w16cid:durableId="254020738">
    <w:abstractNumId w:val="5"/>
  </w:num>
  <w:num w:numId="7" w16cid:durableId="995647119">
    <w:abstractNumId w:val="10"/>
  </w:num>
  <w:num w:numId="8" w16cid:durableId="252445870">
    <w:abstractNumId w:val="2"/>
  </w:num>
  <w:num w:numId="9" w16cid:durableId="1530139932">
    <w:abstractNumId w:val="7"/>
  </w:num>
  <w:num w:numId="10" w16cid:durableId="737558591">
    <w:abstractNumId w:val="3"/>
  </w:num>
  <w:num w:numId="11" w16cid:durableId="2879040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F13"/>
    <w:rsid w:val="004B3D76"/>
    <w:rsid w:val="005B4B1C"/>
    <w:rsid w:val="006214DC"/>
    <w:rsid w:val="00682F42"/>
    <w:rsid w:val="006A56DA"/>
    <w:rsid w:val="007302AA"/>
    <w:rsid w:val="007333FD"/>
    <w:rsid w:val="00777B1C"/>
    <w:rsid w:val="00875569"/>
    <w:rsid w:val="00C108C3"/>
    <w:rsid w:val="00D10D10"/>
    <w:rsid w:val="00F95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188FB"/>
  <w15:chartTrackingRefBased/>
  <w15:docId w15:val="{1A118DDD-E7E9-463E-A303-AC37AFC87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F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F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F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F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F13"/>
    <w:rPr>
      <w:rFonts w:eastAsiaTheme="majorEastAsia" w:cstheme="majorBidi"/>
      <w:color w:val="272727" w:themeColor="text1" w:themeTint="D8"/>
    </w:rPr>
  </w:style>
  <w:style w:type="paragraph" w:styleId="Title">
    <w:name w:val="Title"/>
    <w:basedOn w:val="Normal"/>
    <w:next w:val="Normal"/>
    <w:link w:val="TitleChar"/>
    <w:uiPriority w:val="10"/>
    <w:qFormat/>
    <w:rsid w:val="00F95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F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F13"/>
    <w:pPr>
      <w:spacing w:before="160"/>
      <w:jc w:val="center"/>
    </w:pPr>
    <w:rPr>
      <w:i/>
      <w:iCs/>
      <w:color w:val="404040" w:themeColor="text1" w:themeTint="BF"/>
    </w:rPr>
  </w:style>
  <w:style w:type="character" w:customStyle="1" w:styleId="QuoteChar">
    <w:name w:val="Quote Char"/>
    <w:basedOn w:val="DefaultParagraphFont"/>
    <w:link w:val="Quote"/>
    <w:uiPriority w:val="29"/>
    <w:rsid w:val="00F95F13"/>
    <w:rPr>
      <w:i/>
      <w:iCs/>
      <w:color w:val="404040" w:themeColor="text1" w:themeTint="BF"/>
    </w:rPr>
  </w:style>
  <w:style w:type="paragraph" w:styleId="ListParagraph">
    <w:name w:val="List Paragraph"/>
    <w:basedOn w:val="Normal"/>
    <w:uiPriority w:val="99"/>
    <w:qFormat/>
    <w:rsid w:val="00F95F13"/>
    <w:pPr>
      <w:ind w:left="720"/>
      <w:contextualSpacing/>
    </w:pPr>
  </w:style>
  <w:style w:type="character" w:styleId="IntenseEmphasis">
    <w:name w:val="Intense Emphasis"/>
    <w:basedOn w:val="DefaultParagraphFont"/>
    <w:uiPriority w:val="21"/>
    <w:qFormat/>
    <w:rsid w:val="00F95F13"/>
    <w:rPr>
      <w:i/>
      <w:iCs/>
      <w:color w:val="0F4761" w:themeColor="accent1" w:themeShade="BF"/>
    </w:rPr>
  </w:style>
  <w:style w:type="paragraph" w:styleId="IntenseQuote">
    <w:name w:val="Intense Quote"/>
    <w:basedOn w:val="Normal"/>
    <w:next w:val="Normal"/>
    <w:link w:val="IntenseQuoteChar"/>
    <w:uiPriority w:val="30"/>
    <w:qFormat/>
    <w:rsid w:val="00F95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F13"/>
    <w:rPr>
      <w:i/>
      <w:iCs/>
      <w:color w:val="0F4761" w:themeColor="accent1" w:themeShade="BF"/>
    </w:rPr>
  </w:style>
  <w:style w:type="character" w:styleId="IntenseReference">
    <w:name w:val="Intense Reference"/>
    <w:basedOn w:val="DefaultParagraphFont"/>
    <w:uiPriority w:val="32"/>
    <w:qFormat/>
    <w:rsid w:val="00F95F13"/>
    <w:rPr>
      <w:b/>
      <w:bCs/>
      <w:smallCaps/>
      <w:color w:val="0F4761" w:themeColor="accent1" w:themeShade="BF"/>
      <w:spacing w:val="5"/>
    </w:rPr>
  </w:style>
  <w:style w:type="paragraph" w:styleId="Header">
    <w:name w:val="header"/>
    <w:basedOn w:val="Normal"/>
    <w:link w:val="HeaderChar"/>
    <w:uiPriority w:val="99"/>
    <w:unhideWhenUsed/>
    <w:rsid w:val="00F95F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F13"/>
  </w:style>
  <w:style w:type="paragraph" w:styleId="Footer">
    <w:name w:val="footer"/>
    <w:basedOn w:val="Normal"/>
    <w:link w:val="FooterChar"/>
    <w:uiPriority w:val="99"/>
    <w:unhideWhenUsed/>
    <w:rsid w:val="00F95F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64189DE2E8C340948E95B04640531D" ma:contentTypeVersion="17" ma:contentTypeDescription="Create a new document." ma:contentTypeScope="" ma:versionID="27ec013ca113a18ddf5c52244a35144e">
  <xsd:schema xmlns:xsd="http://www.w3.org/2001/XMLSchema" xmlns:xs="http://www.w3.org/2001/XMLSchema" xmlns:p="http://schemas.microsoft.com/office/2006/metadata/properties" xmlns:ns1="http://schemas.microsoft.com/sharepoint/v3" xmlns:ns3="c576469f-028a-4114-9d3e-249f1478f658" xmlns:ns4="a3adc40e-b7f0-460e-8619-0d5b9074712d" targetNamespace="http://schemas.microsoft.com/office/2006/metadata/properties" ma:root="true" ma:fieldsID="0ac1e2263c8f10b171490127b8a94d80" ns1:_="" ns3:_="" ns4:_="">
    <xsd:import namespace="http://schemas.microsoft.com/sharepoint/v3"/>
    <xsd:import namespace="c576469f-028a-4114-9d3e-249f1478f658"/>
    <xsd:import namespace="a3adc40e-b7f0-460e-8619-0d5b9074712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CR" minOccurs="0"/>
                <xsd:element ref="ns3:MediaServiceObjectDetectorVersions" minOccurs="0"/>
                <xsd:element ref="ns3:MediaServiceLocation" minOccurs="0"/>
                <xsd:element ref="ns3:MediaServiceSystemTag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76469f-028a-4114-9d3e-249f1478f6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adc40e-b7f0-460e-8619-0d5b9074712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c576469f-028a-4114-9d3e-249f1478f658"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9907354-842F-4F87-A85E-BC31BCF73857}">
  <ds:schemaRefs>
    <ds:schemaRef ds:uri="http://schemas.microsoft.com/sharepoint/v3/contenttype/forms"/>
  </ds:schemaRefs>
</ds:datastoreItem>
</file>

<file path=customXml/itemProps2.xml><?xml version="1.0" encoding="utf-8"?>
<ds:datastoreItem xmlns:ds="http://schemas.openxmlformats.org/officeDocument/2006/customXml" ds:itemID="{EA09409B-56CB-42A5-8C78-DACB5DA56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76469f-028a-4114-9d3e-249f1478f658"/>
    <ds:schemaRef ds:uri="a3adc40e-b7f0-460e-8619-0d5b907471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D4D778-BEB2-4F12-BA82-A254B576FA8D}">
  <ds:schemaRefs>
    <ds:schemaRef ds:uri="http://purl.org/dc/elements/1.1/"/>
    <ds:schemaRef ds:uri="http://purl.org/dc/terms/"/>
    <ds:schemaRef ds:uri="http://schemas.microsoft.com/sharepoint/v3"/>
    <ds:schemaRef ds:uri="http://schemas.microsoft.com/office/2006/documentManagement/type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a3adc40e-b7f0-460e-8619-0d5b9074712d"/>
    <ds:schemaRef ds:uri="c576469f-028a-4114-9d3e-249f1478f65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709</Words>
  <Characters>4222</Characters>
  <Application>Microsoft Office Word</Application>
  <DocSecurity>0</DocSecurity>
  <Lines>79</Lines>
  <Paragraphs>42</Paragraphs>
  <ScaleCrop>false</ScaleCrop>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Pellegrini</dc:creator>
  <cp:keywords/>
  <dc:description/>
  <cp:lastModifiedBy>Sarah Pellegrini</cp:lastModifiedBy>
  <cp:revision>7</cp:revision>
  <dcterms:created xsi:type="dcterms:W3CDTF">2026-02-20T01:33:00Z</dcterms:created>
  <dcterms:modified xsi:type="dcterms:W3CDTF">2026-02-20T01:38:00Z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0x0101002764189DE2E8C340948E95B04640531D</vt:lpwstr>
  </property>
</Properties>
</file>